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M. Patrick LEFEBVRE</w:t>
      </w:r>
    </w:p>
    <w:p>
      <w:r>
        <w:t>14 allée des Marronniers — 69100 Villeurbanne</w:t>
      </w:r>
    </w:p>
    <w:p>
      <w:r>
        <w:t>p.lefebvre@email.fr</w:t>
      </w:r>
    </w:p>
    <w:p>
      <w:r>
        <w:t>06 23 45 67 89</w:t>
      </w:r>
    </w:p>
    <w:p/>
    <w:p>
      <w:pPr>
        <w:jc w:val="right"/>
      </w:pPr>
      <w:r>
        <w:t>À l'attention de :</w:t>
        <w:br/>
        <w:t>SAS ÉCORÉNO SOLUTIONS</w:t>
        <w:br/>
        <w:t>22 cours de Verdun — 69001 Lyon</w:t>
      </w:r>
    </w:p>
    <w:p/>
    <w:p>
      <w:r>
        <w:t>Fait le 24/03/2026</w:t>
      </w:r>
    </w:p>
    <w:p>
      <w:r>
        <w:rPr>
          <w:b/>
        </w:rPr>
        <w:t>LETTRE RECOMMANDÉE AVEC ACCUSÉ DE RÉCEPTION</w:t>
      </w:r>
    </w:p>
    <w:p>
      <w:r>
        <w:t>Objet : DERNIERE RELANCE AVANT CONTENTIEUX — Dossier n°DJ-EXEMPLE-2026</w:t>
      </w:r>
    </w:p>
    <w:p/>
    <w:p>
      <w:r>
        <w:t>[Lettre recommandée avec accusé de réception]</w:t>
      </w:r>
    </w:p>
    <w:p/>
    <w:p>
      <w:r>
        <w:t>À :</w:t>
      </w:r>
    </w:p>
    <w:p>
      <w:r>
        <w:t>SAS ÉCORÉNO SOLUTIONS</w:t>
      </w:r>
    </w:p>
    <w:p>
      <w:r>
        <w:t>[ADRESSE_ADVERSE_1]</w:t>
      </w:r>
    </w:p>
    <w:p>
      <w:r>
        <w:t>69001 Lyon</w:t>
      </w:r>
    </w:p>
    <w:p/>
    <w:p>
      <w:r>
        <w:t>Villeurbanne, le [date du jour]</w:t>
      </w:r>
    </w:p>
    <w:p/>
    <w:p>
      <w:r>
        <w:t>Objet : Dernière relance avant contentieux – inexécution contractuelle et malfaçons – dossier DJ-EXEMPLE-2026</w:t>
      </w:r>
    </w:p>
    <w:p/>
    <w:p>
      <w:r>
        <w:t>Madame, Monsieur,</w:t>
      </w:r>
    </w:p>
    <w:p/>
    <w:p>
      <w:r>
        <w:t>Je fais suite à la mise en demeure adressée à votre attention le 15 décembre 2025, restée à ce jour sans réponse, et ce malgré l’expiration du délai de quinze (15) jours imparti pour vous manifester.</w:t>
      </w:r>
    </w:p>
    <w:p/>
    <w:p>
      <w:r>
        <w:t>Je constate formellement votre silence persistant, alors même que les griefs exposés sont d’une particulière gravité et dûment étayés par pièces justificatives et rapport d’expertise contradictoire (cabinet EXPERTS RHÔNE, 18 novembre 2025).</w:t>
      </w:r>
    </w:p>
    <w:p/>
    <w:p>
      <w:r>
        <w:t>Pour mémoire, la somme totale de quarante-huit mille euros (48 000 €) demeure exigible à titre de restitution, en raison de la non-conformité manifeste des travaux réalisés (isolation et installation de pompe à chaleur), des pratiques commerciales trompeuses constatées, et de l’absence de certification RGE requise. À ce montant s’ajoutent les intérêts de retard calculés conformément à l’article 1231-6 du Code civil, courant à compter de la première mise en demeure, soit au taux légal en vigueur.</w:t>
      </w:r>
    </w:p>
    <w:p/>
    <w:p>
      <w:r>
        <w:t>Je vous rappelle que votre responsabilité contractuelle et délictuelle est engagée sur le fondement des articles 1792 et suivants du Code civil (garantie décennale et responsabilité des constructeurs), ainsi que des articles L.121-2 et L.121-3 du Code de la consommation relatifs aux pratiques commerciales trompeuses, et de l’article L.271-1 du Code de la construction et de l’habitation (délai de rétractation non respecté).</w:t>
      </w:r>
    </w:p>
    <w:p/>
    <w:p>
      <w:r>
        <w:t>En l’absence de régularisation intégrale de la situation ou de réponse écrite de votre part sous huit (8) jours à compter de la réception de la présente, je me verrai contraint d’engager sans délai une procédure judiciaire à votre encontre devant la juridiction compétente, aux fins d’obtenir restitution des sommes versées, indemnisation du préjudice subi, et application de toutes sanctions civiles et pénales appropriées.</w:t>
      </w:r>
    </w:p>
    <w:p/>
    <w:p>
      <w:r>
        <w:t>Je vous invite en conséquence à prendre la mesure de la gravité de la situation et à régulariser votre position dans les plus brefs délais.</w:t>
      </w:r>
    </w:p>
    <w:p/>
    <w:p>
      <w:r>
        <w:t>Veuillez agréer, Madame, Monsieur, l’expression de mes salutations distinguées.</w:t>
      </w:r>
    </w:p>
    <w:p/>
    <w:p>
      <w:r>
        <w:t>M. Patrick LEFEBVRE</w:t>
      </w:r>
    </w:p>
    <w:p>
      <w:r>
        <w:t>[ADRESSE_DEMANDEUR]</w:t>
      </w:r>
    </w:p>
    <w:p>
      <w:r>
        <w:t>69100 Villeurbanne</w:t>
      </w:r>
    </w:p>
    <w:p/>
    <w:p>
      <w:r>
        <w:t>Pièces jointes :</w:t>
      </w:r>
    </w:p>
    <w:p>
      <w:pPr>
        <w:pStyle w:val="ListBullet"/>
      </w:pPr>
      <w:r>
        <w:t>Copie de la mise en demeure du 15/12/2025</w:t>
      </w:r>
    </w:p>
    <w:p>
      <w:pPr>
        <w:pStyle w:val="ListBullet"/>
      </w:pPr>
      <w:r>
        <w:t>Rapport d’expertise EXPERTS RHÔNE (18/11/2025)</w:t>
      </w:r>
    </w:p>
    <w:p>
      <w:pPr>
        <w:pStyle w:val="ListBullet"/>
      </w:pPr>
      <w:r>
        <w:t>Factures et contrats litigieux</w:t>
      </w:r>
    </w:p>
    <w:p>
      <w:pPr>
        <w:pStyle w:val="ListBullet"/>
      </w:pPr>
      <w:r>
        <w:t>Notification de rejet ANAH</w:t>
      </w:r>
    </w:p>
    <w:p>
      <w:pPr>
        <w:pStyle w:val="ListBullet"/>
      </w:pPr>
      <w:r>
        <w:t>Photographies des désordres constatés</w:t>
      </w:r>
    </w:p>
    <w:p/>
    <w:p>
      <w:r>
        <w:t>Je vous prie d'agréer l'expression de mes salutations distinguées.</w:t>
      </w:r>
    </w:p>
    <w:p/>
    <w:p>
      <w:pPr>
        <w:jc w:val="right"/>
      </w:pPr>
      <w:r>
        <w:t>Signature :</w:t>
        <w:br/>
        <w:br/>
        <w:br/>
        <w:t>M. Patrick LEFEBVRE</w:t>
      </w:r>
    </w:p>
    <w:p/>
    <w:p>
      <w:r>
        <w:rPr>
          <w:b/>
        </w:rPr>
        <w:t xml:space="preserve">Note de solidarité : </w:t>
      </w:r>
      <w:r>
        <w:t>La présente mise en demeure a été adressée, en copie et aux mêmes fins, aux parties suivantes impliquées dans le présent litige :</w:t>
      </w:r>
    </w:p>
    <w:p>
      <w:pPr>
        <w:pStyle w:val="ListBullet"/>
      </w:pPr>
      <w:r>
        <w:t>EURL ISOLATION THERMIQUE RHÔNE (Sous-traitant travaux d'isolation)</w:t>
      </w:r>
    </w:p>
    <w:p>
      <w:pPr>
        <w:pStyle w:val="ListBullet"/>
      </w:pPr>
      <w:r>
        <w:t>SAS CHAUFFE CONFORT PLUS (Sous-traitant installation pompe à chaleur)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